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015DC"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auto"/>
        </w:rPr>
        <w:t>常州大学本科生推免申请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auto"/>
          <w:lang w:val="en-US" w:eastAsia="zh-CN"/>
        </w:rPr>
        <w:t>系统操作说明</w:t>
      </w:r>
    </w:p>
    <w:p w14:paraId="16009BDF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1.登陆网址：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instrText xml:space="preserve"> HYPERLINK "http://219.230.159.132"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http://219.230.159.132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（因兼容性问题请勿使用360浏览器）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在界面中输入帐号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密码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及验证码</w:t>
      </w:r>
      <w:r>
        <w:rPr>
          <w:rFonts w:hint="eastAsia" w:ascii="宋体" w:hAnsi="宋体" w:eastAsia="宋体" w:cs="宋体"/>
          <w:sz w:val="28"/>
          <w:szCs w:val="28"/>
        </w:rPr>
        <w:t>，按“登录”按钮登录。帐号为学号，初始密码为身份证号后六位（若含字母，大写）。</w:t>
      </w:r>
    </w:p>
    <w:p w14:paraId="74F5CFC2">
      <w:pPr>
        <w:numPr>
          <w:ilvl w:val="0"/>
          <w:numId w:val="0"/>
        </w:num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71465" cy="4317365"/>
            <wp:effectExtent l="0" t="0" r="635" b="698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1465" cy="4317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D249ECA">
      <w:pPr>
        <w:numPr>
          <w:ilvl w:val="0"/>
          <w:numId w:val="0"/>
        </w:numPr>
        <w:jc w:val="center"/>
        <w:rPr>
          <w:rFonts w:ascii="宋体" w:hAnsi="宋体" w:eastAsia="宋体" w:cs="宋体"/>
          <w:sz w:val="24"/>
          <w:szCs w:val="24"/>
        </w:rPr>
      </w:pPr>
    </w:p>
    <w:p w14:paraId="49234A8A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E9DE140"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登录系统后，点击“网上项目申请”，选择“常州大学本科生推免申请”。根据系统提示，点击“确定”。</w:t>
      </w:r>
    </w:p>
    <w:p w14:paraId="3DF13440">
      <w:pPr>
        <w:numPr>
          <w:ilvl w:val="0"/>
          <w:numId w:val="0"/>
        </w:num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82865" cy="3880485"/>
            <wp:effectExtent l="0" t="0" r="13335" b="571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82865" cy="3880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3D1CF60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091045" cy="1697990"/>
            <wp:effectExtent l="0" t="0" r="14605" b="1651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91045" cy="1697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D65CB67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仔细核对本人基本信息，并认真阅读注意事项，按照要求如实填写信息并上传附件，最后务必点击“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申请提交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”。</w:t>
      </w:r>
    </w:p>
    <w:p w14:paraId="1EAB34A3">
      <w:pPr>
        <w:numPr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若附件材料需更改，可在报名期间内，点击“上传附件”，重新上传替换。</w:t>
      </w:r>
    </w:p>
    <w:p w14:paraId="78268863">
      <w:pPr>
        <w:numPr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点击“绩点课程”，可查看参与计算绩点的相关课程。</w:t>
      </w:r>
      <w:bookmarkStart w:id="0" w:name="_GoBack"/>
      <w:bookmarkEnd w:id="0"/>
    </w:p>
    <w:p w14:paraId="60F5C32C">
      <w:pPr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*华院、机器人学院、海院由于学院专业特殊，页面显示的专业排名实际为全院排名。</w:t>
      </w:r>
    </w:p>
    <w:p w14:paraId="5EBE8CA5">
      <w:pPr>
        <w:numPr>
          <w:ilvl w:val="0"/>
          <w:numId w:val="0"/>
        </w:numPr>
        <w:jc w:val="center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8092440" cy="4531995"/>
            <wp:effectExtent l="0" t="0" r="3810" b="1905"/>
            <wp:docPr id="4" name="图片 4" descr="QQ_1756795473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_175679547327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2440" cy="453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952" w:right="1440" w:bottom="12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8708E5"/>
    <w:multiLevelType w:val="singleLevel"/>
    <w:tmpl w:val="158708E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602DC"/>
    <w:rsid w:val="1AF90041"/>
    <w:rsid w:val="2B906D86"/>
    <w:rsid w:val="432D4C23"/>
    <w:rsid w:val="44AF0AEF"/>
    <w:rsid w:val="466413D1"/>
    <w:rsid w:val="65A6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254</Words>
  <Characters>278</Characters>
  <Lines>0</Lines>
  <Paragraphs>0</Paragraphs>
  <TotalTime>40</TotalTime>
  <ScaleCrop>false</ScaleCrop>
  <LinksUpToDate>false</LinksUpToDate>
  <CharactersWithSpaces>278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2025-08-30T05:35:00Z</dcterms:created>
  <dc:creator>海霞</dc:creator>
  <cp:lastModifiedBy>海霞</cp:lastModifiedBy>
  <dcterms:modified xsi:type="dcterms:W3CDTF">2025-09-03T23:04:38Z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8BFC19EFCC1B4D508625CC2D99F31158_11</vt:lpwstr>
  </property>
  <property fmtid="{D5CDD505-2E9C-101B-9397-08002B2CF9AE}" pid="4" name="KSOTemplateDocerSaveRecord">
    <vt:lpwstr>eyJoZGlkIjoiMWQxMGI1NGM0YzBlZDA1NDQyZDBjZmU1YmM2ODhkYmMiLCJ1c2VySWQiOiI0NDI4NTI1MzgifQ==</vt:lpwstr>
  </property>
</Properties>
</file>